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86320" w:rsidRDefault="00F86320" w:rsidP="00897D52">
      <w:pPr>
        <w:ind w:left="720" w:hanging="360"/>
      </w:pPr>
    </w:p>
    <w:p w:rsidR="00811C43" w:rsidRDefault="003D55AF" w:rsidP="003D55A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ACTIVIDADES DO DEPARTAMENTO DE MONITORIA</w:t>
      </w:r>
    </w:p>
    <w:p w:rsidR="00F86320" w:rsidRPr="00811C43" w:rsidRDefault="00F86320" w:rsidP="00811C43">
      <w:pPr>
        <w:spacing w:line="360" w:lineRule="auto"/>
        <w:rPr>
          <w:rFonts w:ascii="Times New Roman" w:hAnsi="Times New Roman" w:cs="Times New Roman"/>
          <w:b/>
          <w:bCs/>
          <w:sz w:val="24"/>
          <w:szCs w:val="24"/>
          <w:lang w:val="pt-PT"/>
        </w:rPr>
      </w:pPr>
      <w:r w:rsidRPr="00811C43">
        <w:rPr>
          <w:rFonts w:ascii="Times New Roman" w:hAnsi="Times New Roman" w:cs="Times New Roman"/>
          <w:b/>
          <w:bCs/>
          <w:sz w:val="24"/>
          <w:szCs w:val="24"/>
        </w:rPr>
        <w:t xml:space="preserve">Na </w:t>
      </w:r>
      <w:r w:rsidR="00203C37" w:rsidRPr="00811C43">
        <w:rPr>
          <w:rFonts w:ascii="Times New Roman" w:hAnsi="Times New Roman" w:cs="Times New Roman"/>
          <w:b/>
          <w:bCs/>
          <w:sz w:val="24"/>
          <w:szCs w:val="24"/>
        </w:rPr>
        <w:t>divisão</w:t>
      </w:r>
      <w:r w:rsidRPr="00811C43">
        <w:rPr>
          <w:rFonts w:ascii="Times New Roman" w:hAnsi="Times New Roman" w:cs="Times New Roman"/>
          <w:b/>
          <w:bCs/>
          <w:sz w:val="24"/>
          <w:szCs w:val="24"/>
        </w:rPr>
        <w:t xml:space="preserve"> das tarefas para a </w:t>
      </w:r>
      <w:r w:rsidR="00203C37" w:rsidRPr="00811C43">
        <w:rPr>
          <w:rFonts w:ascii="Times New Roman" w:hAnsi="Times New Roman" w:cs="Times New Roman"/>
          <w:b/>
          <w:bCs/>
          <w:sz w:val="24"/>
          <w:szCs w:val="24"/>
        </w:rPr>
        <w:t>prossecução e desenvolvimento</w:t>
      </w:r>
      <w:r w:rsidRPr="00811C43">
        <w:rPr>
          <w:rFonts w:ascii="Times New Roman" w:hAnsi="Times New Roman" w:cs="Times New Roman"/>
          <w:b/>
          <w:bCs/>
          <w:sz w:val="24"/>
          <w:szCs w:val="24"/>
        </w:rPr>
        <w:t xml:space="preserve"> das actividades</w:t>
      </w:r>
      <w:r w:rsidR="00203C37" w:rsidRPr="00811C43">
        <w:rPr>
          <w:rFonts w:ascii="Times New Roman" w:hAnsi="Times New Roman" w:cs="Times New Roman"/>
          <w:b/>
          <w:bCs/>
          <w:sz w:val="24"/>
          <w:szCs w:val="24"/>
        </w:rPr>
        <w:t xml:space="preserve"> do</w:t>
      </w:r>
      <w:r w:rsidRPr="00811C43">
        <w:rPr>
          <w:rFonts w:ascii="Times New Roman" w:hAnsi="Times New Roman" w:cs="Times New Roman"/>
          <w:b/>
          <w:bCs/>
          <w:sz w:val="24"/>
          <w:szCs w:val="24"/>
        </w:rPr>
        <w:t xml:space="preserve"> centro, o departamento de monitoria</w:t>
      </w:r>
      <w:r w:rsidR="00203C37" w:rsidRPr="00811C43">
        <w:rPr>
          <w:rFonts w:ascii="Times New Roman" w:hAnsi="Times New Roman" w:cs="Times New Roman"/>
          <w:b/>
          <w:bCs/>
          <w:sz w:val="24"/>
          <w:szCs w:val="24"/>
        </w:rPr>
        <w:t xml:space="preserve"> desencade</w:t>
      </w:r>
      <w:r w:rsidR="003D55AF">
        <w:rPr>
          <w:rFonts w:ascii="Times New Roman" w:hAnsi="Times New Roman" w:cs="Times New Roman"/>
          <w:b/>
          <w:bCs/>
          <w:sz w:val="24"/>
          <w:szCs w:val="24"/>
        </w:rPr>
        <w:t>ou no ano 2024</w:t>
      </w:r>
      <w:r w:rsidR="00203C37" w:rsidRPr="00811C43">
        <w:rPr>
          <w:rFonts w:ascii="Times New Roman" w:hAnsi="Times New Roman" w:cs="Times New Roman"/>
          <w:b/>
          <w:bCs/>
          <w:sz w:val="24"/>
          <w:szCs w:val="24"/>
        </w:rPr>
        <w:t xml:space="preserve"> tarefas </w:t>
      </w:r>
      <w:r w:rsidR="003D55AF">
        <w:rPr>
          <w:rFonts w:ascii="Times New Roman" w:hAnsi="Times New Roman" w:cs="Times New Roman"/>
          <w:b/>
          <w:bCs/>
          <w:sz w:val="24"/>
          <w:szCs w:val="24"/>
        </w:rPr>
        <w:t xml:space="preserve">excepcionais tais </w:t>
      </w:r>
      <w:r w:rsidR="00203C37" w:rsidRPr="00811C43">
        <w:rPr>
          <w:rFonts w:ascii="Times New Roman" w:hAnsi="Times New Roman" w:cs="Times New Roman"/>
          <w:b/>
          <w:bCs/>
          <w:sz w:val="24"/>
          <w:szCs w:val="24"/>
        </w:rPr>
        <w:t>como</w:t>
      </w:r>
      <w:r w:rsidR="00203C37" w:rsidRPr="00811C43">
        <w:rPr>
          <w:rFonts w:ascii="Times New Roman" w:hAnsi="Times New Roman" w:cs="Times New Roman"/>
          <w:b/>
          <w:bCs/>
          <w:sz w:val="24"/>
          <w:szCs w:val="24"/>
          <w:lang w:val="pt-PT"/>
        </w:rPr>
        <w:t>:</w:t>
      </w:r>
    </w:p>
    <w:p w:rsidR="00A77454" w:rsidRPr="00A77454" w:rsidRDefault="00A77454" w:rsidP="00F86320">
      <w:pPr>
        <w:rPr>
          <w:rFonts w:ascii="Times New Roman" w:hAnsi="Times New Roman" w:cs="Times New Roman"/>
          <w:sz w:val="24"/>
          <w:szCs w:val="24"/>
          <w:lang w:val="pt-PT"/>
        </w:rPr>
      </w:pPr>
    </w:p>
    <w:p w:rsidR="00897D52" w:rsidRPr="00CC2266" w:rsidRDefault="00203C37" w:rsidP="00203C37">
      <w:pPr>
        <w:pStyle w:val="ListParagraph"/>
        <w:numPr>
          <w:ilvl w:val="0"/>
          <w:numId w:val="1"/>
        </w:numPr>
        <w:rPr>
          <w:rFonts w:ascii="Times New Roman" w:hAnsi="Times New Roman" w:cs="Times New Roman"/>
          <w:b/>
          <w:bCs/>
          <w:sz w:val="28"/>
          <w:szCs w:val="28"/>
        </w:rPr>
      </w:pPr>
      <w:r w:rsidRPr="00CC2266">
        <w:rPr>
          <w:rFonts w:ascii="Times New Roman" w:hAnsi="Times New Roman" w:cs="Times New Roman"/>
          <w:b/>
          <w:bCs/>
          <w:sz w:val="28"/>
          <w:szCs w:val="28"/>
        </w:rPr>
        <w:t>D</w:t>
      </w:r>
      <w:r w:rsidR="00897D52" w:rsidRPr="00CC2266">
        <w:rPr>
          <w:rFonts w:ascii="Times New Roman" w:hAnsi="Times New Roman" w:cs="Times New Roman"/>
          <w:b/>
          <w:bCs/>
          <w:sz w:val="28"/>
          <w:szCs w:val="28"/>
        </w:rPr>
        <w:t>esenvolver a estrutura de monitoramento do proj</w:t>
      </w:r>
      <w:r w:rsidRPr="00CC2266">
        <w:rPr>
          <w:rFonts w:ascii="Times New Roman" w:hAnsi="Times New Roman" w:cs="Times New Roman"/>
          <w:b/>
          <w:bCs/>
          <w:sz w:val="28"/>
          <w:szCs w:val="28"/>
        </w:rPr>
        <w:t>ec</w:t>
      </w:r>
      <w:r w:rsidR="00897D52" w:rsidRPr="00CC2266">
        <w:rPr>
          <w:rFonts w:ascii="Times New Roman" w:hAnsi="Times New Roman" w:cs="Times New Roman"/>
          <w:b/>
          <w:bCs/>
          <w:sz w:val="28"/>
          <w:szCs w:val="28"/>
        </w:rPr>
        <w:t>to</w:t>
      </w:r>
      <w:r w:rsidRPr="00CC2266">
        <w:rPr>
          <w:rFonts w:ascii="Times New Roman" w:hAnsi="Times New Roman" w:cs="Times New Roman"/>
          <w:b/>
          <w:bCs/>
          <w:sz w:val="28"/>
          <w:szCs w:val="28"/>
        </w:rPr>
        <w:t>;</w:t>
      </w:r>
    </w:p>
    <w:p w:rsidR="00811C43" w:rsidRPr="00A77454" w:rsidRDefault="00811C43" w:rsidP="00811C43">
      <w:pPr>
        <w:pStyle w:val="ListParagraph"/>
        <w:rPr>
          <w:rFonts w:ascii="Times New Roman" w:hAnsi="Times New Roman" w:cs="Times New Roman"/>
          <w:sz w:val="24"/>
          <w:szCs w:val="24"/>
        </w:rPr>
      </w:pPr>
    </w:p>
    <w:p w:rsidR="00471EE3" w:rsidRPr="00A77454" w:rsidRDefault="00471EE3" w:rsidP="00811C43">
      <w:pPr>
        <w:pStyle w:val="ListParagraph"/>
        <w:spacing w:line="360" w:lineRule="auto"/>
        <w:jc w:val="both"/>
        <w:rPr>
          <w:rFonts w:ascii="Times New Roman" w:hAnsi="Times New Roman" w:cs="Times New Roman"/>
          <w:sz w:val="24"/>
          <w:szCs w:val="24"/>
        </w:rPr>
      </w:pPr>
      <w:r w:rsidRPr="00A77454">
        <w:rPr>
          <w:rFonts w:ascii="Times New Roman" w:hAnsi="Times New Roman" w:cs="Times New Roman"/>
          <w:sz w:val="24"/>
          <w:szCs w:val="24"/>
        </w:rPr>
        <w:t xml:space="preserve">Nesta área, o coordenador tem feito a monitoria das actividades desenvolvidas noutros departamentos e faz o registo e alinhamento do que pode impedir o andamento dos trabalhos daquela área em específico e aconselha a se seguir os tramites e regulamentos traçados. </w:t>
      </w:r>
    </w:p>
    <w:p w:rsidR="00471EE3" w:rsidRPr="00A77454" w:rsidRDefault="00471EE3" w:rsidP="00471EE3">
      <w:pPr>
        <w:pStyle w:val="ListParagraph"/>
        <w:rPr>
          <w:rFonts w:ascii="Times New Roman" w:hAnsi="Times New Roman" w:cs="Times New Roman"/>
          <w:sz w:val="24"/>
          <w:szCs w:val="24"/>
        </w:rPr>
      </w:pPr>
    </w:p>
    <w:p w:rsidR="00203C37" w:rsidRPr="00CC2266" w:rsidRDefault="00203C37" w:rsidP="00A77454">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bCs/>
          <w:color w:val="1F1F1F"/>
          <w:kern w:val="0"/>
          <w:sz w:val="28"/>
          <w:szCs w:val="28"/>
          <w:lang w:eastAsia="pt-MZ" w:bidi="ne-NP"/>
          <w14:ligatures w14:val="none"/>
        </w:rPr>
      </w:pPr>
      <w:r w:rsidRPr="00CC2266">
        <w:rPr>
          <w:rFonts w:ascii="Times New Roman" w:eastAsia="Times New Roman" w:hAnsi="Times New Roman" w:cs="Times New Roman"/>
          <w:b/>
          <w:bCs/>
          <w:color w:val="1F1F1F"/>
          <w:kern w:val="0"/>
          <w:sz w:val="28"/>
          <w:szCs w:val="28"/>
          <w:lang w:eastAsia="pt-MZ" w:bidi="ne-NP"/>
          <w14:ligatures w14:val="none"/>
        </w:rPr>
        <w:t>D</w:t>
      </w:r>
      <w:r w:rsidR="00897D52" w:rsidRPr="00CC2266">
        <w:rPr>
          <w:rFonts w:ascii="Times New Roman" w:eastAsia="Times New Roman" w:hAnsi="Times New Roman" w:cs="Times New Roman"/>
          <w:b/>
          <w:bCs/>
          <w:color w:val="1F1F1F"/>
          <w:kern w:val="0"/>
          <w:sz w:val="28"/>
          <w:szCs w:val="28"/>
          <w:lang w:eastAsia="pt-MZ" w:bidi="ne-NP"/>
          <w14:ligatures w14:val="none"/>
        </w:rPr>
        <w:t>efinição da estratégia e ferramentas de M&amp;A</w:t>
      </w:r>
      <w:r w:rsidRPr="00CC2266">
        <w:rPr>
          <w:rFonts w:ascii="Times New Roman" w:eastAsia="Times New Roman" w:hAnsi="Times New Roman" w:cs="Times New Roman"/>
          <w:b/>
          <w:bCs/>
          <w:color w:val="1F1F1F"/>
          <w:kern w:val="0"/>
          <w:sz w:val="28"/>
          <w:szCs w:val="28"/>
          <w:lang w:eastAsia="pt-MZ" w:bidi="ne-NP"/>
          <w14:ligatures w14:val="none"/>
        </w:rPr>
        <w:t>;</w:t>
      </w:r>
    </w:p>
    <w:p w:rsidR="00471EE3" w:rsidRPr="00A77454" w:rsidRDefault="00471EE3" w:rsidP="00A77454">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1F1F1F"/>
          <w:kern w:val="0"/>
          <w:sz w:val="24"/>
          <w:szCs w:val="24"/>
          <w:lang w:eastAsia="pt-MZ" w:bidi="ne-NP"/>
          <w14:ligatures w14:val="none"/>
        </w:rPr>
      </w:pPr>
      <w:r w:rsidRPr="00A77454">
        <w:rPr>
          <w:rFonts w:ascii="Times New Roman" w:eastAsia="Times New Roman" w:hAnsi="Times New Roman" w:cs="Times New Roman"/>
          <w:color w:val="1F1F1F"/>
          <w:kern w:val="0"/>
          <w:sz w:val="24"/>
          <w:szCs w:val="24"/>
          <w:lang w:eastAsia="pt-MZ" w:bidi="ne-NP"/>
          <w14:ligatures w14:val="none"/>
        </w:rPr>
        <w:t xml:space="preserve">Na definição das estratégias, </w:t>
      </w:r>
      <w:r w:rsidR="00CC2266" w:rsidRPr="00A77454">
        <w:rPr>
          <w:rFonts w:ascii="Times New Roman" w:eastAsia="Times New Roman" w:hAnsi="Times New Roman" w:cs="Times New Roman"/>
          <w:color w:val="1F1F1F"/>
          <w:kern w:val="0"/>
          <w:sz w:val="24"/>
          <w:szCs w:val="24"/>
          <w:lang w:eastAsia="pt-MZ" w:bidi="ne-NP"/>
          <w14:ligatures w14:val="none"/>
        </w:rPr>
        <w:t>o responsável, juntamente com as demais áreas, define</w:t>
      </w:r>
      <w:r w:rsidRPr="00A77454">
        <w:rPr>
          <w:rFonts w:ascii="Times New Roman" w:eastAsia="Times New Roman" w:hAnsi="Times New Roman" w:cs="Times New Roman"/>
          <w:color w:val="1F1F1F"/>
          <w:kern w:val="0"/>
          <w:sz w:val="24"/>
          <w:szCs w:val="24"/>
          <w:lang w:eastAsia="pt-MZ" w:bidi="ne-NP"/>
          <w14:ligatures w14:val="none"/>
        </w:rPr>
        <w:t xml:space="preserve"> os caminhos a seguir em cada área de actuação para criam-se ferramentas para os distintos departamentos usem com o sentido de se atingir os </w:t>
      </w:r>
      <w:proofErr w:type="spellStart"/>
      <w:r w:rsidRPr="00A77454">
        <w:rPr>
          <w:rFonts w:ascii="Times New Roman" w:eastAsia="Times New Roman" w:hAnsi="Times New Roman" w:cs="Times New Roman"/>
          <w:color w:val="1F1F1F"/>
          <w:kern w:val="0"/>
          <w:sz w:val="24"/>
          <w:szCs w:val="24"/>
          <w:lang w:eastAsia="pt-MZ" w:bidi="ne-NP"/>
          <w14:ligatures w14:val="none"/>
        </w:rPr>
        <w:t>PBCs</w:t>
      </w:r>
      <w:proofErr w:type="spellEnd"/>
      <w:r w:rsidRPr="00A77454">
        <w:rPr>
          <w:rFonts w:ascii="Times New Roman" w:eastAsia="Times New Roman" w:hAnsi="Times New Roman" w:cs="Times New Roman"/>
          <w:color w:val="1F1F1F"/>
          <w:kern w:val="0"/>
          <w:sz w:val="24"/>
          <w:szCs w:val="24"/>
          <w:lang w:eastAsia="pt-MZ" w:bidi="ne-NP"/>
          <w14:ligatures w14:val="none"/>
        </w:rPr>
        <w:t xml:space="preserve"> elencados no projecto como forma de se concretizar os objectivos combinados com p doador, neste caso, a IUCEA e o Banco Mundial.</w:t>
      </w:r>
    </w:p>
    <w:p w:rsidR="00203C37" w:rsidRPr="00CC2266" w:rsidRDefault="00203C37" w:rsidP="00203C37">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bCs/>
          <w:color w:val="1F1F1F"/>
          <w:kern w:val="0"/>
          <w:sz w:val="28"/>
          <w:szCs w:val="28"/>
          <w:lang w:eastAsia="pt-MZ" w:bidi="ne-NP"/>
          <w14:ligatures w14:val="none"/>
        </w:rPr>
      </w:pPr>
      <w:r w:rsidRPr="00A77454">
        <w:rPr>
          <w:rFonts w:ascii="Times New Roman" w:eastAsia="Times New Roman" w:hAnsi="Times New Roman" w:cs="Times New Roman"/>
          <w:color w:val="1F1F1F"/>
          <w:kern w:val="0"/>
          <w:sz w:val="24"/>
          <w:szCs w:val="24"/>
          <w:lang w:eastAsia="pt-MZ" w:bidi="ne-NP"/>
          <w14:ligatures w14:val="none"/>
        </w:rPr>
        <w:t xml:space="preserve"> </w:t>
      </w:r>
      <w:r w:rsidRPr="00CC2266">
        <w:rPr>
          <w:rFonts w:ascii="Times New Roman" w:eastAsia="Times New Roman" w:hAnsi="Times New Roman" w:cs="Times New Roman"/>
          <w:b/>
          <w:bCs/>
          <w:color w:val="1F1F1F"/>
          <w:kern w:val="0"/>
          <w:sz w:val="28"/>
          <w:szCs w:val="28"/>
          <w:lang w:eastAsia="pt-MZ" w:bidi="ne-NP"/>
          <w14:ligatures w14:val="none"/>
        </w:rPr>
        <w:t>D</w:t>
      </w:r>
      <w:r w:rsidR="00897D52" w:rsidRPr="00CC2266">
        <w:rPr>
          <w:rFonts w:ascii="Times New Roman" w:eastAsia="Times New Roman" w:hAnsi="Times New Roman" w:cs="Times New Roman"/>
          <w:b/>
          <w:bCs/>
          <w:color w:val="1F1F1F"/>
          <w:kern w:val="0"/>
          <w:sz w:val="28"/>
          <w:szCs w:val="28"/>
          <w:lang w:eastAsia="pt-MZ" w:bidi="ne-NP"/>
          <w14:ligatures w14:val="none"/>
        </w:rPr>
        <w:t>esenvolver e gerenciar uma base de dados sólida para o andamento do projeto, registro de dados</w:t>
      </w:r>
      <w:r w:rsidRPr="00CC2266">
        <w:rPr>
          <w:rFonts w:ascii="Times New Roman" w:eastAsia="Times New Roman" w:hAnsi="Times New Roman" w:cs="Times New Roman"/>
          <w:b/>
          <w:bCs/>
          <w:color w:val="1F1F1F"/>
          <w:kern w:val="0"/>
          <w:sz w:val="28"/>
          <w:szCs w:val="28"/>
          <w:lang w:eastAsia="pt-MZ" w:bidi="ne-NP"/>
          <w14:ligatures w14:val="none"/>
        </w:rPr>
        <w:t xml:space="preserve"> de estudantes e de outras actividades e;</w:t>
      </w:r>
    </w:p>
    <w:p w:rsidR="00CC2266" w:rsidRPr="00CC2266" w:rsidRDefault="00CC2266" w:rsidP="00CC2266">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bCs/>
          <w:color w:val="1F1F1F"/>
          <w:kern w:val="0"/>
          <w:sz w:val="28"/>
          <w:szCs w:val="28"/>
          <w:lang w:eastAsia="pt-MZ" w:bidi="ne-NP"/>
          <w14:ligatures w14:val="none"/>
        </w:rPr>
      </w:pPr>
    </w:p>
    <w:p w:rsidR="00203C37" w:rsidRPr="00A77454" w:rsidRDefault="00471EE3" w:rsidP="00CC2266">
      <w:pPr>
        <w:pStyle w:val="ListParagraph"/>
        <w:spacing w:line="360" w:lineRule="auto"/>
        <w:rPr>
          <w:rFonts w:ascii="Times New Roman" w:eastAsia="Times New Roman" w:hAnsi="Times New Roman" w:cs="Times New Roman"/>
          <w:color w:val="1F1F1F"/>
          <w:kern w:val="0"/>
          <w:sz w:val="24"/>
          <w:szCs w:val="24"/>
          <w:lang w:eastAsia="pt-MZ" w:bidi="ne-NP"/>
          <w14:ligatures w14:val="none"/>
        </w:rPr>
      </w:pPr>
      <w:r w:rsidRPr="00A77454">
        <w:rPr>
          <w:rFonts w:ascii="Times New Roman" w:eastAsia="Times New Roman" w:hAnsi="Times New Roman" w:cs="Times New Roman"/>
          <w:color w:val="1F1F1F"/>
          <w:kern w:val="0"/>
          <w:sz w:val="24"/>
          <w:szCs w:val="24"/>
          <w:lang w:eastAsia="pt-MZ" w:bidi="ne-NP"/>
          <w14:ligatures w14:val="none"/>
        </w:rPr>
        <w:t xml:space="preserve">O centro tem gerido muitos recursos, desde os humanos e financeiros, razão pela quela, viu-se na necessidade de criar uma base de dados para o seu registo. A base de garante o controlo das actividades (saída e entrada dos fundos, </w:t>
      </w:r>
      <w:r w:rsidR="00A77454" w:rsidRPr="00A77454">
        <w:rPr>
          <w:rFonts w:ascii="Times New Roman" w:eastAsia="Times New Roman" w:hAnsi="Times New Roman" w:cs="Times New Roman"/>
          <w:color w:val="1F1F1F"/>
          <w:kern w:val="0"/>
          <w:sz w:val="24"/>
          <w:szCs w:val="24"/>
          <w:lang w:eastAsia="pt-MZ" w:bidi="ne-NP"/>
          <w14:ligatures w14:val="none"/>
        </w:rPr>
        <w:t xml:space="preserve">conhecer o desenvolvimento acadêmico dos estudantes financiados pelo centro) e, agora, o registo de fundos de investigação dos estudantes que tem os projectos de pesquisa aprovados. Esta atividade, mostra-se facilitadora no controlo de todo o processo inerente a verificação da efectivação dos objectivos do centro. </w:t>
      </w:r>
    </w:p>
    <w:p w:rsidR="00A77454" w:rsidRDefault="00B02696" w:rsidP="00A77454">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bCs/>
          <w:color w:val="1F1F1F"/>
          <w:kern w:val="0"/>
          <w:sz w:val="28"/>
          <w:szCs w:val="28"/>
          <w:lang w:eastAsia="pt-MZ" w:bidi="ne-NP"/>
          <w14:ligatures w14:val="none"/>
        </w:rPr>
      </w:pPr>
      <w:r w:rsidRPr="00CC2266">
        <w:rPr>
          <w:rFonts w:ascii="Times New Roman" w:eastAsia="Times New Roman" w:hAnsi="Times New Roman" w:cs="Times New Roman"/>
          <w:b/>
          <w:bCs/>
          <w:color w:val="1F1F1F"/>
          <w:kern w:val="0"/>
          <w:sz w:val="28"/>
          <w:szCs w:val="28"/>
          <w:lang w:eastAsia="pt-MZ" w:bidi="ne-NP"/>
          <w14:ligatures w14:val="none"/>
        </w:rPr>
        <w:lastRenderedPageBreak/>
        <w:t>Preparar relatórios</w:t>
      </w:r>
      <w:r w:rsidR="00897D52" w:rsidRPr="00CC2266">
        <w:rPr>
          <w:rFonts w:ascii="Times New Roman" w:eastAsia="Times New Roman" w:hAnsi="Times New Roman" w:cs="Times New Roman"/>
          <w:b/>
          <w:bCs/>
          <w:color w:val="1F1F1F"/>
          <w:kern w:val="0"/>
          <w:sz w:val="28"/>
          <w:szCs w:val="28"/>
          <w:lang w:eastAsia="pt-MZ" w:bidi="ne-NP"/>
          <w14:ligatures w14:val="none"/>
        </w:rPr>
        <w:t xml:space="preserve"> de progresso de acordo com cada condição baseada em desempenho (PBC) para solicitação de desembolso</w:t>
      </w:r>
      <w:r w:rsidR="00203C37" w:rsidRPr="00CC2266">
        <w:rPr>
          <w:rFonts w:ascii="Times New Roman" w:eastAsia="Times New Roman" w:hAnsi="Times New Roman" w:cs="Times New Roman"/>
          <w:b/>
          <w:bCs/>
          <w:color w:val="1F1F1F"/>
          <w:kern w:val="0"/>
          <w:sz w:val="28"/>
          <w:szCs w:val="28"/>
          <w:lang w:eastAsia="pt-MZ" w:bidi="ne-NP"/>
          <w14:ligatures w14:val="none"/>
        </w:rPr>
        <w:t xml:space="preserve"> junto do financiador (Banco Mundial</w:t>
      </w:r>
      <w:r w:rsidR="00A77454" w:rsidRPr="00CC2266">
        <w:rPr>
          <w:rFonts w:ascii="Times New Roman" w:eastAsia="Times New Roman" w:hAnsi="Times New Roman" w:cs="Times New Roman"/>
          <w:b/>
          <w:bCs/>
          <w:color w:val="1F1F1F"/>
          <w:kern w:val="0"/>
          <w:sz w:val="28"/>
          <w:szCs w:val="28"/>
          <w:lang w:eastAsia="pt-MZ" w:bidi="ne-NP"/>
          <w14:ligatures w14:val="none"/>
        </w:rPr>
        <w:t>)</w:t>
      </w:r>
    </w:p>
    <w:p w:rsidR="00CC2266" w:rsidRPr="006B7493" w:rsidRDefault="00CC2266" w:rsidP="006B74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Times New Roman" w:eastAsia="Times New Roman" w:hAnsi="Times New Roman" w:cs="Times New Roman"/>
          <w:b/>
          <w:bCs/>
          <w:color w:val="1F1F1F"/>
          <w:kern w:val="0"/>
          <w:lang w:val="en-US" w:eastAsia="pt-MZ" w:bidi="ne-NP"/>
          <w14:ligatures w14:val="none"/>
        </w:rPr>
      </w:pPr>
      <w:r w:rsidRPr="006B7493">
        <w:rPr>
          <w:rFonts w:ascii="Times New Roman" w:eastAsia="Times New Roman" w:hAnsi="Times New Roman" w:cs="Times New Roman"/>
          <w:b/>
          <w:bCs/>
          <w:color w:val="1F1F1F"/>
          <w:kern w:val="0"/>
          <w:lang w:val="en-US" w:eastAsia="pt-MZ" w:bidi="ne-NP"/>
          <w14:ligatures w14:val="none"/>
        </w:rPr>
        <w:t>Por Ernesto Nhatsumbo</w:t>
      </w:r>
    </w:p>
    <w:p w:rsidR="00CC2266" w:rsidRPr="00CC2266" w:rsidRDefault="00CC2266" w:rsidP="00CC22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bCs/>
          <w:color w:val="1F1F1F"/>
          <w:kern w:val="0"/>
          <w:sz w:val="28"/>
          <w:szCs w:val="28"/>
          <w:lang w:val="en-US" w:eastAsia="pt-MZ" w:bidi="ne-NP"/>
          <w14:ligatures w14:val="none"/>
        </w:rPr>
      </w:pPr>
    </w:p>
    <w:p w:rsidR="00897D52" w:rsidRPr="00B3632F" w:rsidRDefault="00897D52" w:rsidP="00897D52">
      <w:pPr>
        <w:pStyle w:val="ListParagraph"/>
        <w:shd w:val="clear" w:color="auto" w:fill="F8F9FA"/>
        <w:spacing w:before="150" w:after="0" w:line="240" w:lineRule="auto"/>
        <w:rPr>
          <w:rFonts w:ascii="Times New Roman" w:eastAsia="Times New Roman" w:hAnsi="Times New Roman" w:cs="Times New Roman"/>
          <w:i/>
          <w:iCs/>
          <w:color w:val="1F1F1F"/>
          <w:kern w:val="0"/>
          <w:sz w:val="24"/>
          <w:szCs w:val="24"/>
          <w:lang w:val="en" w:eastAsia="pt-MZ" w:bidi="ne-NP"/>
          <w14:ligatures w14:val="none"/>
        </w:rPr>
      </w:pPr>
    </w:p>
    <w:p w:rsidR="00811C43" w:rsidRDefault="003D55AF" w:rsidP="003D55AF">
      <w:pPr>
        <w:pStyle w:val="ListParagraph"/>
        <w:shd w:val="clear" w:color="auto" w:fill="F8F9FA"/>
        <w:spacing w:before="150" w:line="240" w:lineRule="auto"/>
        <w:jc w:val="center"/>
        <w:rPr>
          <w:rFonts w:ascii="Times New Roman" w:eastAsia="Times New Roman" w:hAnsi="Times New Roman" w:cs="Times New Roman"/>
          <w:b/>
          <w:bCs/>
          <w:color w:val="1F1F1F"/>
          <w:kern w:val="0"/>
          <w:sz w:val="28"/>
          <w:szCs w:val="28"/>
          <w:lang w:val="en" w:eastAsia="pt-MZ" w:bidi="ne-NP"/>
          <w14:ligatures w14:val="none"/>
        </w:rPr>
      </w:pPr>
      <w:r w:rsidRPr="003D55AF">
        <w:rPr>
          <w:rFonts w:ascii="Times New Roman" w:eastAsia="Times New Roman" w:hAnsi="Times New Roman" w:cs="Times New Roman"/>
          <w:b/>
          <w:bCs/>
          <w:color w:val="1F1F1F"/>
          <w:kern w:val="0"/>
          <w:sz w:val="28"/>
          <w:szCs w:val="28"/>
          <w:lang w:val="en" w:eastAsia="pt-MZ" w:bidi="ne-NP"/>
          <w14:ligatures w14:val="none"/>
        </w:rPr>
        <w:t>ACTIVITIES OF THE MONITORING DEPARTMENT</w:t>
      </w:r>
    </w:p>
    <w:p w:rsidR="003D55AF" w:rsidRPr="003D55AF" w:rsidRDefault="003D55AF" w:rsidP="003D55AF">
      <w:pPr>
        <w:pStyle w:val="ListParagraph"/>
        <w:shd w:val="clear" w:color="auto" w:fill="F8F9FA"/>
        <w:spacing w:before="150" w:line="240" w:lineRule="auto"/>
        <w:jc w:val="center"/>
        <w:rPr>
          <w:rFonts w:ascii="Times New Roman" w:eastAsia="Times New Roman" w:hAnsi="Times New Roman" w:cs="Times New Roman"/>
          <w:b/>
          <w:bCs/>
          <w:color w:val="1F1F1F"/>
          <w:kern w:val="0"/>
          <w:sz w:val="28"/>
          <w:szCs w:val="28"/>
          <w:lang w:val="pt-MZ" w:eastAsia="pt-MZ" w:bidi="ne-NP"/>
          <w14:ligatures w14:val="none"/>
        </w:rPr>
      </w:pPr>
    </w:p>
    <w:p w:rsidR="003D55AF" w:rsidRPr="003D55AF" w:rsidRDefault="003D55AF" w:rsidP="003D55AF">
      <w:pPr>
        <w:pStyle w:val="ListParagraph"/>
        <w:spacing w:before="150" w:line="480" w:lineRule="auto"/>
        <w:rPr>
          <w:rFonts w:ascii="Times New Roman" w:eastAsia="Times New Roman" w:hAnsi="Times New Roman" w:cs="Times New Roman"/>
          <w:color w:val="1F1F1F"/>
          <w:kern w:val="0"/>
          <w:sz w:val="24"/>
          <w:szCs w:val="24"/>
          <w:lang w:val="pt-MZ" w:eastAsia="pt-MZ" w:bidi="ne-NP"/>
          <w14:ligatures w14:val="none"/>
        </w:rPr>
      </w:pPr>
      <w:r w:rsidRPr="003D55AF">
        <w:rPr>
          <w:rFonts w:ascii="Times New Roman" w:eastAsia="Times New Roman" w:hAnsi="Times New Roman" w:cs="Times New Roman"/>
          <w:color w:val="1F1F1F"/>
          <w:kern w:val="0"/>
          <w:sz w:val="24"/>
          <w:szCs w:val="24"/>
          <w:lang w:val="en" w:eastAsia="pt-MZ" w:bidi="ne-NP"/>
          <w14:ligatures w14:val="none"/>
        </w:rPr>
        <w:t>In the division of tasks for the continuation and development of the center's activities, the monitoring department launched exceptional task</w:t>
      </w:r>
      <w:r>
        <w:rPr>
          <w:rFonts w:ascii="Times New Roman" w:eastAsia="Times New Roman" w:hAnsi="Times New Roman" w:cs="Times New Roman"/>
          <w:color w:val="1F1F1F"/>
          <w:kern w:val="0"/>
          <w:sz w:val="24"/>
          <w:szCs w:val="24"/>
          <w:lang w:val="en" w:eastAsia="pt-MZ" w:bidi="ne-NP"/>
          <w14:ligatures w14:val="none"/>
        </w:rPr>
        <w:t xml:space="preserve"> </w:t>
      </w:r>
      <w:r w:rsidRPr="003D55AF">
        <w:rPr>
          <w:rFonts w:ascii="Times New Roman" w:eastAsia="Times New Roman" w:hAnsi="Times New Roman" w:cs="Times New Roman"/>
          <w:color w:val="1F1F1F"/>
          <w:kern w:val="0"/>
          <w:sz w:val="24"/>
          <w:szCs w:val="24"/>
          <w:lang w:val="en" w:eastAsia="pt-MZ" w:bidi="ne-NP"/>
          <w14:ligatures w14:val="none"/>
        </w:rPr>
        <w:t>s in 2024 such as:</w:t>
      </w:r>
    </w:p>
    <w:p w:rsidR="00811C43" w:rsidRPr="00811C43" w:rsidRDefault="00811C43" w:rsidP="00897D52">
      <w:pPr>
        <w:pStyle w:val="ListParagraph"/>
        <w:shd w:val="clear" w:color="auto" w:fill="F8F9FA"/>
        <w:spacing w:before="150" w:after="0" w:line="240" w:lineRule="auto"/>
        <w:rPr>
          <w:rFonts w:ascii="Times New Roman" w:eastAsia="Times New Roman" w:hAnsi="Times New Roman" w:cs="Times New Roman"/>
          <w:i/>
          <w:iCs/>
          <w:color w:val="1F1F1F"/>
          <w:kern w:val="0"/>
          <w:sz w:val="44"/>
          <w:szCs w:val="44"/>
          <w:lang w:val="en" w:eastAsia="pt-MZ" w:bidi="ne-NP"/>
          <w14:ligatures w14:val="none"/>
        </w:rPr>
      </w:pPr>
    </w:p>
    <w:p w:rsidR="00811C43" w:rsidRPr="00811C43" w:rsidRDefault="00811C43" w:rsidP="00811C43">
      <w:pPr>
        <w:pStyle w:val="ListParagraph"/>
        <w:numPr>
          <w:ilvl w:val="0"/>
          <w:numId w:val="2"/>
        </w:numPr>
        <w:rPr>
          <w:rFonts w:ascii="Times New Roman" w:hAnsi="Times New Roman" w:cs="Times New Roman"/>
          <w:b/>
          <w:bCs/>
          <w:sz w:val="28"/>
          <w:szCs w:val="28"/>
          <w:lang w:val="en-US"/>
        </w:rPr>
      </w:pPr>
      <w:r w:rsidRPr="00811C43">
        <w:rPr>
          <w:rFonts w:ascii="Times New Roman" w:hAnsi="Times New Roman" w:cs="Times New Roman"/>
          <w:b/>
          <w:bCs/>
          <w:sz w:val="28"/>
          <w:szCs w:val="28"/>
          <w:lang w:val="en-US"/>
        </w:rPr>
        <w:t>Develop the project monitoring and evaluation framework</w:t>
      </w:r>
      <w:r w:rsidRPr="00811C43">
        <w:rPr>
          <w:rFonts w:ascii="Times New Roman" w:hAnsi="Times New Roman" w:cs="Times New Roman"/>
          <w:b/>
          <w:bCs/>
          <w:sz w:val="28"/>
          <w:szCs w:val="28"/>
          <w:lang w:val="en-US"/>
        </w:rPr>
        <w:t>;</w:t>
      </w:r>
    </w:p>
    <w:p w:rsidR="00811C43" w:rsidRPr="00811C43" w:rsidRDefault="00811C43" w:rsidP="00811C43">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1F1F1F"/>
          <w:kern w:val="0"/>
          <w:sz w:val="24"/>
          <w:szCs w:val="24"/>
          <w:lang w:val="pt-MZ" w:eastAsia="pt-MZ" w:bidi="ne-NP"/>
          <w14:ligatures w14:val="none"/>
        </w:rPr>
      </w:pPr>
      <w:r w:rsidRPr="00811C43">
        <w:rPr>
          <w:rFonts w:ascii="Times New Roman" w:eastAsia="Times New Roman" w:hAnsi="Times New Roman" w:cs="Times New Roman"/>
          <w:color w:val="1F1F1F"/>
          <w:kern w:val="0"/>
          <w:sz w:val="24"/>
          <w:szCs w:val="24"/>
          <w:lang w:val="en" w:eastAsia="pt-MZ" w:bidi="ne-NP"/>
          <w14:ligatures w14:val="none"/>
        </w:rPr>
        <w:t>In this area, the coordinator has monitored the activities carried out in other departments and recorded and aligned what could impede the progress of work in that specific area and advised people to follow the established procedures and regulations.</w:t>
      </w:r>
    </w:p>
    <w:p w:rsidR="00811C43" w:rsidRPr="00811C43" w:rsidRDefault="00811C43" w:rsidP="00811C43">
      <w:pPr>
        <w:pStyle w:val="ListParagraph"/>
        <w:rPr>
          <w:lang w:val="en"/>
        </w:rPr>
      </w:pPr>
    </w:p>
    <w:p w:rsidR="00811C43" w:rsidRDefault="00811C43" w:rsidP="00811C43">
      <w:pPr>
        <w:pStyle w:val="ListParagraph"/>
        <w:rPr>
          <w:lang w:val="en-US"/>
        </w:rPr>
      </w:pPr>
    </w:p>
    <w:p w:rsidR="00811C43" w:rsidRPr="00811C43" w:rsidRDefault="00811C43" w:rsidP="00811C43">
      <w:pPr>
        <w:pStyle w:val="ListParagraph"/>
        <w:numPr>
          <w:ilvl w:val="0"/>
          <w:numId w:val="2"/>
        </w:numPr>
        <w:spacing w:line="360" w:lineRule="auto"/>
        <w:rPr>
          <w:rFonts w:ascii="Times New Roman" w:hAnsi="Times New Roman" w:cs="Times New Roman"/>
          <w:b/>
          <w:bCs/>
          <w:sz w:val="28"/>
          <w:szCs w:val="28"/>
          <w:lang w:val="en-US"/>
        </w:rPr>
      </w:pPr>
      <w:r w:rsidRPr="00811C43">
        <w:rPr>
          <w:rFonts w:ascii="Times New Roman" w:hAnsi="Times New Roman" w:cs="Times New Roman"/>
          <w:b/>
          <w:bCs/>
          <w:sz w:val="28"/>
          <w:szCs w:val="28"/>
          <w:lang w:val="en-US"/>
        </w:rPr>
        <w:t>Definition of the M&amp;E strategy and tools;</w:t>
      </w:r>
    </w:p>
    <w:p w:rsidR="00811C43" w:rsidRPr="00811C43" w:rsidRDefault="00811C43" w:rsidP="00811C43">
      <w:pPr>
        <w:pStyle w:val="ListParagraph"/>
        <w:spacing w:line="360" w:lineRule="auto"/>
        <w:rPr>
          <w:rFonts w:ascii="Times New Roman" w:hAnsi="Times New Roman" w:cs="Times New Roman"/>
          <w:sz w:val="24"/>
          <w:szCs w:val="24"/>
          <w:lang w:val="en-US"/>
        </w:rPr>
      </w:pPr>
    </w:p>
    <w:p w:rsidR="00811C43" w:rsidRPr="00811C43" w:rsidRDefault="00811C43" w:rsidP="00811C43">
      <w:pPr>
        <w:pStyle w:val="ListParagraph"/>
        <w:spacing w:line="360" w:lineRule="auto"/>
        <w:jc w:val="both"/>
        <w:rPr>
          <w:rFonts w:ascii="Times New Roman" w:hAnsi="Times New Roman" w:cs="Times New Roman"/>
          <w:sz w:val="24"/>
          <w:szCs w:val="24"/>
          <w:lang w:val="pt-MZ"/>
        </w:rPr>
      </w:pPr>
      <w:r w:rsidRPr="00811C43">
        <w:rPr>
          <w:rFonts w:ascii="Times New Roman" w:hAnsi="Times New Roman" w:cs="Times New Roman"/>
          <w:sz w:val="24"/>
          <w:szCs w:val="24"/>
          <w:lang w:val="en"/>
        </w:rPr>
        <w:t>When defining the strategies, the person responsible, together with the other areas, define the paths to follow in each area of ​​activity to create tools for the different departments to use with the aim of achieving the PBCs listed in the project as a way of achieving it. objectives combined with a donor, in this case, IUCEA and the World Bank.</w:t>
      </w:r>
    </w:p>
    <w:p w:rsidR="00811C43" w:rsidRPr="00811C43" w:rsidRDefault="00811C43" w:rsidP="00811C43">
      <w:pPr>
        <w:pStyle w:val="ListParagraph"/>
        <w:rPr>
          <w:lang w:val="en"/>
        </w:rPr>
      </w:pPr>
    </w:p>
    <w:p w:rsidR="00811C43" w:rsidRPr="00811C43" w:rsidRDefault="00811C43" w:rsidP="00811C43">
      <w:pPr>
        <w:pStyle w:val="ListParagraph"/>
        <w:numPr>
          <w:ilvl w:val="0"/>
          <w:numId w:val="2"/>
        </w:numPr>
        <w:rPr>
          <w:rFonts w:ascii="Times New Roman" w:hAnsi="Times New Roman" w:cs="Times New Roman"/>
          <w:b/>
          <w:bCs/>
          <w:sz w:val="28"/>
          <w:szCs w:val="28"/>
          <w:lang w:val="en-US"/>
        </w:rPr>
      </w:pPr>
      <w:r w:rsidRPr="00811C43">
        <w:rPr>
          <w:rFonts w:ascii="Times New Roman" w:hAnsi="Times New Roman" w:cs="Times New Roman"/>
          <w:b/>
          <w:bCs/>
          <w:sz w:val="28"/>
          <w:szCs w:val="28"/>
          <w:lang w:val="en-US"/>
        </w:rPr>
        <w:t>Develop and manage a solid database for the project progress data registration;</w:t>
      </w:r>
    </w:p>
    <w:p w:rsidR="00811C43" w:rsidRPr="00811C43" w:rsidRDefault="00811C43" w:rsidP="00811C4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1F1F1F"/>
          <w:kern w:val="0"/>
          <w:sz w:val="24"/>
          <w:szCs w:val="24"/>
          <w:lang w:val="pt-MZ" w:eastAsia="pt-MZ" w:bidi="ne-NP"/>
          <w14:ligatures w14:val="none"/>
        </w:rPr>
      </w:pPr>
      <w:r w:rsidRPr="00811C43">
        <w:rPr>
          <w:rFonts w:ascii="Times New Roman" w:eastAsia="Times New Roman" w:hAnsi="Times New Roman" w:cs="Times New Roman"/>
          <w:color w:val="1F1F1F"/>
          <w:kern w:val="0"/>
          <w:sz w:val="24"/>
          <w:szCs w:val="24"/>
          <w:lang w:val="en" w:eastAsia="pt-MZ" w:bidi="ne-NP"/>
          <w14:ligatures w14:val="none"/>
        </w:rPr>
        <w:t xml:space="preserve">The center has managed many resources, both human and financial, which is why it was necessary to create a database for its registration. The basis guarantees the control of </w:t>
      </w:r>
      <w:r w:rsidRPr="00811C43">
        <w:rPr>
          <w:rFonts w:ascii="Times New Roman" w:eastAsia="Times New Roman" w:hAnsi="Times New Roman" w:cs="Times New Roman"/>
          <w:color w:val="1F1F1F"/>
          <w:kern w:val="0"/>
          <w:sz w:val="24"/>
          <w:szCs w:val="24"/>
          <w:lang w:val="en" w:eastAsia="pt-MZ" w:bidi="ne-NP"/>
          <w14:ligatures w14:val="none"/>
        </w:rPr>
        <w:lastRenderedPageBreak/>
        <w:t>activities (outgoing and incoming funds, knowing the academic development of students financed by the center) and, now, the registration of research funds of students who have approved research projects. This activity proves to be a facilitator in controlling the entire process inherent to verifying the achievement of the center's objectives.</w:t>
      </w:r>
    </w:p>
    <w:p w:rsidR="00811C43" w:rsidRPr="00811C43" w:rsidRDefault="00811C43" w:rsidP="00811C43">
      <w:pPr>
        <w:pStyle w:val="ListParagraph"/>
        <w:shd w:val="clear" w:color="auto" w:fill="F8F9FA"/>
        <w:spacing w:before="150" w:after="0" w:line="240" w:lineRule="auto"/>
        <w:rPr>
          <w:rFonts w:ascii="Arial" w:eastAsia="Times New Roman" w:hAnsi="Arial" w:cs="Arial"/>
          <w:i/>
          <w:iCs/>
          <w:color w:val="1F1F1F"/>
          <w:kern w:val="0"/>
          <w:sz w:val="18"/>
          <w:szCs w:val="18"/>
          <w:lang w:val="pt-MZ" w:eastAsia="pt-MZ" w:bidi="ne-NP"/>
          <w14:ligatures w14:val="none"/>
        </w:rPr>
      </w:pPr>
    </w:p>
    <w:p w:rsidR="00811C43" w:rsidRDefault="00811C43" w:rsidP="00811C43">
      <w:pPr>
        <w:pStyle w:val="ListParagraph"/>
        <w:rPr>
          <w:lang w:val="en-US"/>
        </w:rPr>
      </w:pPr>
    </w:p>
    <w:p w:rsidR="001771CF" w:rsidRDefault="00811C43" w:rsidP="00811C43">
      <w:pPr>
        <w:pStyle w:val="ListParagraph"/>
        <w:numPr>
          <w:ilvl w:val="0"/>
          <w:numId w:val="2"/>
        </w:numPr>
        <w:rPr>
          <w:rFonts w:ascii="Times New Roman" w:hAnsi="Times New Roman" w:cs="Times New Roman"/>
          <w:b/>
          <w:bCs/>
          <w:sz w:val="28"/>
          <w:szCs w:val="28"/>
          <w:lang w:val="en-US"/>
        </w:rPr>
      </w:pPr>
      <w:r w:rsidRPr="00811C43">
        <w:rPr>
          <w:rFonts w:ascii="Times New Roman" w:hAnsi="Times New Roman" w:cs="Times New Roman"/>
          <w:b/>
          <w:bCs/>
          <w:sz w:val="28"/>
          <w:szCs w:val="28"/>
          <w:lang w:val="en-US"/>
        </w:rPr>
        <w:t>Prepare progress reports as per each Performance Based Condition (PBC) for disbursement solicitation.</w:t>
      </w:r>
    </w:p>
    <w:p w:rsidR="00CC2266" w:rsidRPr="00CC2266" w:rsidRDefault="00CC2266" w:rsidP="00CC2266">
      <w:pPr>
        <w:rPr>
          <w:rFonts w:ascii="Times New Roman" w:hAnsi="Times New Roman" w:cs="Times New Roman"/>
          <w:b/>
          <w:bCs/>
          <w:sz w:val="28"/>
          <w:szCs w:val="28"/>
          <w:lang w:val="en-US"/>
        </w:rPr>
      </w:pPr>
    </w:p>
    <w:p w:rsidR="00CC2266" w:rsidRPr="00CC2266" w:rsidRDefault="00CC2266" w:rsidP="00CC2266">
      <w:pPr>
        <w:jc w:val="right"/>
        <w:rPr>
          <w:rFonts w:ascii="Times New Roman" w:hAnsi="Times New Roman" w:cs="Times New Roman"/>
          <w:lang w:val="en-US"/>
        </w:rPr>
      </w:pPr>
      <w:r w:rsidRPr="00CC2266">
        <w:rPr>
          <w:rFonts w:ascii="Times New Roman" w:hAnsi="Times New Roman" w:cs="Times New Roman"/>
          <w:lang w:val="en-US"/>
        </w:rPr>
        <w:t>By Ernesto Nhatsumbo</w:t>
      </w:r>
    </w:p>
    <w:sectPr w:rsidR="00CC2266" w:rsidRPr="00CC2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827FF"/>
    <w:multiLevelType w:val="hybridMultilevel"/>
    <w:tmpl w:val="5DB8C744"/>
    <w:lvl w:ilvl="0" w:tplc="0809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43E3A32"/>
    <w:multiLevelType w:val="hybridMultilevel"/>
    <w:tmpl w:val="7ABAA45E"/>
    <w:lvl w:ilvl="0" w:tplc="1ABC10F8">
      <w:start w:val="1"/>
      <w:numFmt w:val="upperRoman"/>
      <w:lvlText w:val="%1."/>
      <w:lvlJc w:val="left"/>
      <w:pPr>
        <w:ind w:left="720" w:hanging="360"/>
      </w:pPr>
      <w:rPr>
        <w:rFonts w:ascii="Times New Roman" w:eastAsiaTheme="minorHAnsi" w:hAnsi="Times New Roman" w:cs="Times New Roman"/>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60128362">
    <w:abstractNumId w:val="1"/>
  </w:num>
  <w:num w:numId="2" w16cid:durableId="155873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52"/>
    <w:rsid w:val="001771CF"/>
    <w:rsid w:val="00203C37"/>
    <w:rsid w:val="003D55AF"/>
    <w:rsid w:val="003D758C"/>
    <w:rsid w:val="003F338E"/>
    <w:rsid w:val="00471EE3"/>
    <w:rsid w:val="006922F8"/>
    <w:rsid w:val="006B7493"/>
    <w:rsid w:val="00811C43"/>
    <w:rsid w:val="00897D52"/>
    <w:rsid w:val="00931FE4"/>
    <w:rsid w:val="00A77454"/>
    <w:rsid w:val="00B02696"/>
    <w:rsid w:val="00B3632F"/>
    <w:rsid w:val="00CC2266"/>
    <w:rsid w:val="00F8632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E689"/>
  <w15:chartTrackingRefBased/>
  <w15:docId w15:val="{2AF0D681-0494-42D0-961E-582B4127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D52"/>
    <w:pPr>
      <w:ind w:left="720"/>
      <w:contextualSpacing/>
    </w:pPr>
  </w:style>
  <w:style w:type="paragraph" w:styleId="HTMLPreformatted">
    <w:name w:val="HTML Preformatted"/>
    <w:basedOn w:val="Normal"/>
    <w:link w:val="HTMLPreformattedChar"/>
    <w:uiPriority w:val="99"/>
    <w:semiHidden/>
    <w:unhideWhenUsed/>
    <w:rsid w:val="00897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pt-MZ" w:eastAsia="pt-MZ" w:bidi="ne-NP"/>
    </w:rPr>
  </w:style>
  <w:style w:type="character" w:customStyle="1" w:styleId="HTMLPreformattedChar">
    <w:name w:val="HTML Preformatted Char"/>
    <w:basedOn w:val="DefaultParagraphFont"/>
    <w:link w:val="HTMLPreformatted"/>
    <w:uiPriority w:val="99"/>
    <w:semiHidden/>
    <w:rsid w:val="00897D52"/>
    <w:rPr>
      <w:rFonts w:ascii="Courier New" w:eastAsia="Times New Roman" w:hAnsi="Courier New" w:cs="Courier New"/>
      <w:kern w:val="0"/>
      <w:sz w:val="20"/>
      <w:szCs w:val="20"/>
      <w:lang w:val="pt-MZ" w:eastAsia="pt-MZ" w:bidi="ne-NP"/>
    </w:rPr>
  </w:style>
  <w:style w:type="character" w:customStyle="1" w:styleId="y2iqfc">
    <w:name w:val="y2iqfc"/>
    <w:basedOn w:val="DefaultParagraphFont"/>
    <w:rsid w:val="00897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7175">
      <w:bodyDiv w:val="1"/>
      <w:marLeft w:val="0"/>
      <w:marRight w:val="0"/>
      <w:marTop w:val="0"/>
      <w:marBottom w:val="0"/>
      <w:divBdr>
        <w:top w:val="none" w:sz="0" w:space="0" w:color="auto"/>
        <w:left w:val="none" w:sz="0" w:space="0" w:color="auto"/>
        <w:bottom w:val="none" w:sz="0" w:space="0" w:color="auto"/>
        <w:right w:val="none" w:sz="0" w:space="0" w:color="auto"/>
      </w:divBdr>
    </w:div>
    <w:div w:id="266041004">
      <w:bodyDiv w:val="1"/>
      <w:marLeft w:val="0"/>
      <w:marRight w:val="0"/>
      <w:marTop w:val="0"/>
      <w:marBottom w:val="0"/>
      <w:divBdr>
        <w:top w:val="none" w:sz="0" w:space="0" w:color="auto"/>
        <w:left w:val="none" w:sz="0" w:space="0" w:color="auto"/>
        <w:bottom w:val="none" w:sz="0" w:space="0" w:color="auto"/>
        <w:right w:val="none" w:sz="0" w:space="0" w:color="auto"/>
      </w:divBdr>
      <w:divsChild>
        <w:div w:id="1043868284">
          <w:marLeft w:val="0"/>
          <w:marRight w:val="0"/>
          <w:marTop w:val="0"/>
          <w:marBottom w:val="0"/>
          <w:divBdr>
            <w:top w:val="none" w:sz="0" w:space="0" w:color="auto"/>
            <w:left w:val="none" w:sz="0" w:space="0" w:color="auto"/>
            <w:bottom w:val="none" w:sz="0" w:space="0" w:color="auto"/>
            <w:right w:val="none" w:sz="0" w:space="0" w:color="auto"/>
          </w:divBdr>
          <w:divsChild>
            <w:div w:id="2029987013">
              <w:marLeft w:val="0"/>
              <w:marRight w:val="0"/>
              <w:marTop w:val="0"/>
              <w:marBottom w:val="0"/>
              <w:divBdr>
                <w:top w:val="none" w:sz="0" w:space="0" w:color="auto"/>
                <w:left w:val="none" w:sz="0" w:space="0" w:color="auto"/>
                <w:bottom w:val="none" w:sz="0" w:space="0" w:color="auto"/>
                <w:right w:val="none" w:sz="0" w:space="0" w:color="auto"/>
              </w:divBdr>
              <w:divsChild>
                <w:div w:id="1196425970">
                  <w:marLeft w:val="0"/>
                  <w:marRight w:val="0"/>
                  <w:marTop w:val="0"/>
                  <w:marBottom w:val="0"/>
                  <w:divBdr>
                    <w:top w:val="none" w:sz="0" w:space="0" w:color="auto"/>
                    <w:left w:val="none" w:sz="0" w:space="0" w:color="auto"/>
                    <w:bottom w:val="none" w:sz="0" w:space="0" w:color="auto"/>
                    <w:right w:val="none" w:sz="0" w:space="0" w:color="auto"/>
                  </w:divBdr>
                  <w:divsChild>
                    <w:div w:id="2101287746">
                      <w:marLeft w:val="0"/>
                      <w:marRight w:val="0"/>
                      <w:marTop w:val="0"/>
                      <w:marBottom w:val="0"/>
                      <w:divBdr>
                        <w:top w:val="none" w:sz="0" w:space="0" w:color="auto"/>
                        <w:left w:val="none" w:sz="0" w:space="0" w:color="auto"/>
                        <w:bottom w:val="none" w:sz="0" w:space="0" w:color="auto"/>
                        <w:right w:val="none" w:sz="0" w:space="0" w:color="auto"/>
                      </w:divBdr>
                      <w:divsChild>
                        <w:div w:id="604700685">
                          <w:marLeft w:val="0"/>
                          <w:marRight w:val="0"/>
                          <w:marTop w:val="0"/>
                          <w:marBottom w:val="0"/>
                          <w:divBdr>
                            <w:top w:val="none" w:sz="0" w:space="0" w:color="auto"/>
                            <w:left w:val="none" w:sz="0" w:space="0" w:color="auto"/>
                            <w:bottom w:val="none" w:sz="0" w:space="0" w:color="auto"/>
                            <w:right w:val="none" w:sz="0" w:space="0" w:color="auto"/>
                          </w:divBdr>
                          <w:divsChild>
                            <w:div w:id="1408384259">
                              <w:marLeft w:val="0"/>
                              <w:marRight w:val="0"/>
                              <w:marTop w:val="0"/>
                              <w:marBottom w:val="0"/>
                              <w:divBdr>
                                <w:top w:val="none" w:sz="0" w:space="0" w:color="auto"/>
                                <w:left w:val="none" w:sz="0" w:space="0" w:color="auto"/>
                                <w:bottom w:val="none" w:sz="0" w:space="0" w:color="auto"/>
                                <w:right w:val="none" w:sz="0" w:space="0" w:color="auto"/>
                              </w:divBdr>
                              <w:divsChild>
                                <w:div w:id="2143421305">
                                  <w:marLeft w:val="0"/>
                                  <w:marRight w:val="0"/>
                                  <w:marTop w:val="0"/>
                                  <w:marBottom w:val="0"/>
                                  <w:divBdr>
                                    <w:top w:val="none" w:sz="0" w:space="0" w:color="auto"/>
                                    <w:left w:val="none" w:sz="0" w:space="0" w:color="auto"/>
                                    <w:bottom w:val="none" w:sz="0" w:space="0" w:color="auto"/>
                                    <w:right w:val="none" w:sz="0" w:space="0" w:color="auto"/>
                                  </w:divBdr>
                                  <w:divsChild>
                                    <w:div w:id="1114248613">
                                      <w:marLeft w:val="0"/>
                                      <w:marRight w:val="0"/>
                                      <w:marTop w:val="0"/>
                                      <w:marBottom w:val="0"/>
                                      <w:divBdr>
                                        <w:top w:val="none" w:sz="0" w:space="0" w:color="auto"/>
                                        <w:left w:val="none" w:sz="0" w:space="0" w:color="auto"/>
                                        <w:bottom w:val="none" w:sz="0" w:space="0" w:color="auto"/>
                                        <w:right w:val="none" w:sz="0" w:space="0" w:color="auto"/>
                                      </w:divBdr>
                                    </w:div>
                                    <w:div w:id="89589820">
                                      <w:marLeft w:val="0"/>
                                      <w:marRight w:val="0"/>
                                      <w:marTop w:val="0"/>
                                      <w:marBottom w:val="0"/>
                                      <w:divBdr>
                                        <w:top w:val="none" w:sz="0" w:space="0" w:color="auto"/>
                                        <w:left w:val="none" w:sz="0" w:space="0" w:color="auto"/>
                                        <w:bottom w:val="none" w:sz="0" w:space="0" w:color="auto"/>
                                        <w:right w:val="none" w:sz="0" w:space="0" w:color="auto"/>
                                      </w:divBdr>
                                      <w:divsChild>
                                        <w:div w:id="678582001">
                                          <w:marLeft w:val="0"/>
                                          <w:marRight w:val="165"/>
                                          <w:marTop w:val="150"/>
                                          <w:marBottom w:val="0"/>
                                          <w:divBdr>
                                            <w:top w:val="none" w:sz="0" w:space="0" w:color="auto"/>
                                            <w:left w:val="none" w:sz="0" w:space="0" w:color="auto"/>
                                            <w:bottom w:val="none" w:sz="0" w:space="0" w:color="auto"/>
                                            <w:right w:val="none" w:sz="0" w:space="0" w:color="auto"/>
                                          </w:divBdr>
                                          <w:divsChild>
                                            <w:div w:id="275984332">
                                              <w:marLeft w:val="0"/>
                                              <w:marRight w:val="0"/>
                                              <w:marTop w:val="0"/>
                                              <w:marBottom w:val="0"/>
                                              <w:divBdr>
                                                <w:top w:val="none" w:sz="0" w:space="0" w:color="auto"/>
                                                <w:left w:val="none" w:sz="0" w:space="0" w:color="auto"/>
                                                <w:bottom w:val="none" w:sz="0" w:space="0" w:color="auto"/>
                                                <w:right w:val="none" w:sz="0" w:space="0" w:color="auto"/>
                                              </w:divBdr>
                                              <w:divsChild>
                                                <w:div w:id="17261005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025244">
      <w:bodyDiv w:val="1"/>
      <w:marLeft w:val="0"/>
      <w:marRight w:val="0"/>
      <w:marTop w:val="0"/>
      <w:marBottom w:val="0"/>
      <w:divBdr>
        <w:top w:val="none" w:sz="0" w:space="0" w:color="auto"/>
        <w:left w:val="none" w:sz="0" w:space="0" w:color="auto"/>
        <w:bottom w:val="none" w:sz="0" w:space="0" w:color="auto"/>
        <w:right w:val="none" w:sz="0" w:space="0" w:color="auto"/>
      </w:divBdr>
    </w:div>
    <w:div w:id="457918770">
      <w:bodyDiv w:val="1"/>
      <w:marLeft w:val="0"/>
      <w:marRight w:val="0"/>
      <w:marTop w:val="0"/>
      <w:marBottom w:val="0"/>
      <w:divBdr>
        <w:top w:val="none" w:sz="0" w:space="0" w:color="auto"/>
        <w:left w:val="none" w:sz="0" w:space="0" w:color="auto"/>
        <w:bottom w:val="none" w:sz="0" w:space="0" w:color="auto"/>
        <w:right w:val="none" w:sz="0" w:space="0" w:color="auto"/>
      </w:divBdr>
    </w:div>
    <w:div w:id="535233965">
      <w:bodyDiv w:val="1"/>
      <w:marLeft w:val="0"/>
      <w:marRight w:val="0"/>
      <w:marTop w:val="0"/>
      <w:marBottom w:val="0"/>
      <w:divBdr>
        <w:top w:val="none" w:sz="0" w:space="0" w:color="auto"/>
        <w:left w:val="none" w:sz="0" w:space="0" w:color="auto"/>
        <w:bottom w:val="none" w:sz="0" w:space="0" w:color="auto"/>
        <w:right w:val="none" w:sz="0" w:space="0" w:color="auto"/>
      </w:divBdr>
      <w:divsChild>
        <w:div w:id="937493463">
          <w:marLeft w:val="0"/>
          <w:marRight w:val="0"/>
          <w:marTop w:val="0"/>
          <w:marBottom w:val="0"/>
          <w:divBdr>
            <w:top w:val="none" w:sz="0" w:space="0" w:color="auto"/>
            <w:left w:val="none" w:sz="0" w:space="0" w:color="auto"/>
            <w:bottom w:val="none" w:sz="0" w:space="0" w:color="auto"/>
            <w:right w:val="none" w:sz="0" w:space="0" w:color="auto"/>
          </w:divBdr>
        </w:div>
        <w:div w:id="1177689314">
          <w:marLeft w:val="0"/>
          <w:marRight w:val="0"/>
          <w:marTop w:val="0"/>
          <w:marBottom w:val="0"/>
          <w:divBdr>
            <w:top w:val="none" w:sz="0" w:space="0" w:color="auto"/>
            <w:left w:val="none" w:sz="0" w:space="0" w:color="auto"/>
            <w:bottom w:val="none" w:sz="0" w:space="0" w:color="auto"/>
            <w:right w:val="none" w:sz="0" w:space="0" w:color="auto"/>
          </w:divBdr>
          <w:divsChild>
            <w:div w:id="1003777821">
              <w:marLeft w:val="0"/>
              <w:marRight w:val="165"/>
              <w:marTop w:val="150"/>
              <w:marBottom w:val="0"/>
              <w:divBdr>
                <w:top w:val="none" w:sz="0" w:space="0" w:color="auto"/>
                <w:left w:val="none" w:sz="0" w:space="0" w:color="auto"/>
                <w:bottom w:val="none" w:sz="0" w:space="0" w:color="auto"/>
                <w:right w:val="none" w:sz="0" w:space="0" w:color="auto"/>
              </w:divBdr>
              <w:divsChild>
                <w:div w:id="912740239">
                  <w:marLeft w:val="0"/>
                  <w:marRight w:val="0"/>
                  <w:marTop w:val="0"/>
                  <w:marBottom w:val="0"/>
                  <w:divBdr>
                    <w:top w:val="none" w:sz="0" w:space="0" w:color="auto"/>
                    <w:left w:val="none" w:sz="0" w:space="0" w:color="auto"/>
                    <w:bottom w:val="none" w:sz="0" w:space="0" w:color="auto"/>
                    <w:right w:val="none" w:sz="0" w:space="0" w:color="auto"/>
                  </w:divBdr>
                  <w:divsChild>
                    <w:div w:id="13472462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344381">
      <w:bodyDiv w:val="1"/>
      <w:marLeft w:val="0"/>
      <w:marRight w:val="0"/>
      <w:marTop w:val="0"/>
      <w:marBottom w:val="0"/>
      <w:divBdr>
        <w:top w:val="none" w:sz="0" w:space="0" w:color="auto"/>
        <w:left w:val="none" w:sz="0" w:space="0" w:color="auto"/>
        <w:bottom w:val="none" w:sz="0" w:space="0" w:color="auto"/>
        <w:right w:val="none" w:sz="0" w:space="0" w:color="auto"/>
      </w:divBdr>
    </w:div>
    <w:div w:id="659313382">
      <w:bodyDiv w:val="1"/>
      <w:marLeft w:val="0"/>
      <w:marRight w:val="0"/>
      <w:marTop w:val="0"/>
      <w:marBottom w:val="0"/>
      <w:divBdr>
        <w:top w:val="none" w:sz="0" w:space="0" w:color="auto"/>
        <w:left w:val="none" w:sz="0" w:space="0" w:color="auto"/>
        <w:bottom w:val="none" w:sz="0" w:space="0" w:color="auto"/>
        <w:right w:val="none" w:sz="0" w:space="0" w:color="auto"/>
      </w:divBdr>
    </w:div>
    <w:div w:id="752631127">
      <w:bodyDiv w:val="1"/>
      <w:marLeft w:val="0"/>
      <w:marRight w:val="0"/>
      <w:marTop w:val="0"/>
      <w:marBottom w:val="0"/>
      <w:divBdr>
        <w:top w:val="none" w:sz="0" w:space="0" w:color="auto"/>
        <w:left w:val="none" w:sz="0" w:space="0" w:color="auto"/>
        <w:bottom w:val="none" w:sz="0" w:space="0" w:color="auto"/>
        <w:right w:val="none" w:sz="0" w:space="0" w:color="auto"/>
      </w:divBdr>
    </w:div>
    <w:div w:id="859316245">
      <w:bodyDiv w:val="1"/>
      <w:marLeft w:val="0"/>
      <w:marRight w:val="0"/>
      <w:marTop w:val="0"/>
      <w:marBottom w:val="0"/>
      <w:divBdr>
        <w:top w:val="none" w:sz="0" w:space="0" w:color="auto"/>
        <w:left w:val="none" w:sz="0" w:space="0" w:color="auto"/>
        <w:bottom w:val="none" w:sz="0" w:space="0" w:color="auto"/>
        <w:right w:val="none" w:sz="0" w:space="0" w:color="auto"/>
      </w:divBdr>
    </w:div>
    <w:div w:id="1132675145">
      <w:bodyDiv w:val="1"/>
      <w:marLeft w:val="0"/>
      <w:marRight w:val="0"/>
      <w:marTop w:val="0"/>
      <w:marBottom w:val="0"/>
      <w:divBdr>
        <w:top w:val="none" w:sz="0" w:space="0" w:color="auto"/>
        <w:left w:val="none" w:sz="0" w:space="0" w:color="auto"/>
        <w:bottom w:val="none" w:sz="0" w:space="0" w:color="auto"/>
        <w:right w:val="none" w:sz="0" w:space="0" w:color="auto"/>
      </w:divBdr>
    </w:div>
    <w:div w:id="1140269936">
      <w:bodyDiv w:val="1"/>
      <w:marLeft w:val="0"/>
      <w:marRight w:val="0"/>
      <w:marTop w:val="0"/>
      <w:marBottom w:val="0"/>
      <w:divBdr>
        <w:top w:val="none" w:sz="0" w:space="0" w:color="auto"/>
        <w:left w:val="none" w:sz="0" w:space="0" w:color="auto"/>
        <w:bottom w:val="none" w:sz="0" w:space="0" w:color="auto"/>
        <w:right w:val="none" w:sz="0" w:space="0" w:color="auto"/>
      </w:divBdr>
    </w:div>
    <w:div w:id="1303731463">
      <w:bodyDiv w:val="1"/>
      <w:marLeft w:val="0"/>
      <w:marRight w:val="0"/>
      <w:marTop w:val="0"/>
      <w:marBottom w:val="0"/>
      <w:divBdr>
        <w:top w:val="none" w:sz="0" w:space="0" w:color="auto"/>
        <w:left w:val="none" w:sz="0" w:space="0" w:color="auto"/>
        <w:bottom w:val="none" w:sz="0" w:space="0" w:color="auto"/>
        <w:right w:val="none" w:sz="0" w:space="0" w:color="auto"/>
      </w:divBdr>
      <w:divsChild>
        <w:div w:id="1615401063">
          <w:marLeft w:val="0"/>
          <w:marRight w:val="0"/>
          <w:marTop w:val="0"/>
          <w:marBottom w:val="0"/>
          <w:divBdr>
            <w:top w:val="none" w:sz="0" w:space="0" w:color="auto"/>
            <w:left w:val="none" w:sz="0" w:space="0" w:color="auto"/>
            <w:bottom w:val="none" w:sz="0" w:space="0" w:color="auto"/>
            <w:right w:val="none" w:sz="0" w:space="0" w:color="auto"/>
          </w:divBdr>
          <w:divsChild>
            <w:div w:id="1827892211">
              <w:marLeft w:val="0"/>
              <w:marRight w:val="0"/>
              <w:marTop w:val="0"/>
              <w:marBottom w:val="0"/>
              <w:divBdr>
                <w:top w:val="none" w:sz="0" w:space="0" w:color="auto"/>
                <w:left w:val="none" w:sz="0" w:space="0" w:color="auto"/>
                <w:bottom w:val="none" w:sz="0" w:space="0" w:color="auto"/>
                <w:right w:val="none" w:sz="0" w:space="0" w:color="auto"/>
              </w:divBdr>
              <w:divsChild>
                <w:div w:id="1527283066">
                  <w:marLeft w:val="0"/>
                  <w:marRight w:val="0"/>
                  <w:marTop w:val="0"/>
                  <w:marBottom w:val="0"/>
                  <w:divBdr>
                    <w:top w:val="none" w:sz="0" w:space="0" w:color="auto"/>
                    <w:left w:val="none" w:sz="0" w:space="0" w:color="auto"/>
                    <w:bottom w:val="none" w:sz="0" w:space="0" w:color="auto"/>
                    <w:right w:val="none" w:sz="0" w:space="0" w:color="auto"/>
                  </w:divBdr>
                  <w:divsChild>
                    <w:div w:id="823668278">
                      <w:marLeft w:val="0"/>
                      <w:marRight w:val="0"/>
                      <w:marTop w:val="0"/>
                      <w:marBottom w:val="0"/>
                      <w:divBdr>
                        <w:top w:val="none" w:sz="0" w:space="0" w:color="auto"/>
                        <w:left w:val="none" w:sz="0" w:space="0" w:color="auto"/>
                        <w:bottom w:val="none" w:sz="0" w:space="0" w:color="auto"/>
                        <w:right w:val="none" w:sz="0" w:space="0" w:color="auto"/>
                      </w:divBdr>
                      <w:divsChild>
                        <w:div w:id="762800627">
                          <w:marLeft w:val="0"/>
                          <w:marRight w:val="0"/>
                          <w:marTop w:val="0"/>
                          <w:marBottom w:val="0"/>
                          <w:divBdr>
                            <w:top w:val="none" w:sz="0" w:space="0" w:color="auto"/>
                            <w:left w:val="none" w:sz="0" w:space="0" w:color="auto"/>
                            <w:bottom w:val="none" w:sz="0" w:space="0" w:color="auto"/>
                            <w:right w:val="none" w:sz="0" w:space="0" w:color="auto"/>
                          </w:divBdr>
                          <w:divsChild>
                            <w:div w:id="1440417623">
                              <w:marLeft w:val="0"/>
                              <w:marRight w:val="0"/>
                              <w:marTop w:val="0"/>
                              <w:marBottom w:val="0"/>
                              <w:divBdr>
                                <w:top w:val="none" w:sz="0" w:space="0" w:color="auto"/>
                                <w:left w:val="none" w:sz="0" w:space="0" w:color="auto"/>
                                <w:bottom w:val="none" w:sz="0" w:space="0" w:color="auto"/>
                                <w:right w:val="none" w:sz="0" w:space="0" w:color="auto"/>
                              </w:divBdr>
                              <w:divsChild>
                                <w:div w:id="906381756">
                                  <w:marLeft w:val="0"/>
                                  <w:marRight w:val="0"/>
                                  <w:marTop w:val="0"/>
                                  <w:marBottom w:val="0"/>
                                  <w:divBdr>
                                    <w:top w:val="none" w:sz="0" w:space="0" w:color="auto"/>
                                    <w:left w:val="none" w:sz="0" w:space="0" w:color="auto"/>
                                    <w:bottom w:val="none" w:sz="0" w:space="0" w:color="auto"/>
                                    <w:right w:val="none" w:sz="0" w:space="0" w:color="auto"/>
                                  </w:divBdr>
                                  <w:divsChild>
                                    <w:div w:id="1636108368">
                                      <w:marLeft w:val="0"/>
                                      <w:marRight w:val="0"/>
                                      <w:marTop w:val="0"/>
                                      <w:marBottom w:val="0"/>
                                      <w:divBdr>
                                        <w:top w:val="none" w:sz="0" w:space="0" w:color="auto"/>
                                        <w:left w:val="none" w:sz="0" w:space="0" w:color="auto"/>
                                        <w:bottom w:val="none" w:sz="0" w:space="0" w:color="auto"/>
                                        <w:right w:val="none" w:sz="0" w:space="0" w:color="auto"/>
                                      </w:divBdr>
                                    </w:div>
                                    <w:div w:id="2021081871">
                                      <w:marLeft w:val="0"/>
                                      <w:marRight w:val="0"/>
                                      <w:marTop w:val="0"/>
                                      <w:marBottom w:val="0"/>
                                      <w:divBdr>
                                        <w:top w:val="none" w:sz="0" w:space="0" w:color="auto"/>
                                        <w:left w:val="none" w:sz="0" w:space="0" w:color="auto"/>
                                        <w:bottom w:val="none" w:sz="0" w:space="0" w:color="auto"/>
                                        <w:right w:val="none" w:sz="0" w:space="0" w:color="auto"/>
                                      </w:divBdr>
                                      <w:divsChild>
                                        <w:div w:id="1157920256">
                                          <w:marLeft w:val="0"/>
                                          <w:marRight w:val="165"/>
                                          <w:marTop w:val="150"/>
                                          <w:marBottom w:val="0"/>
                                          <w:divBdr>
                                            <w:top w:val="none" w:sz="0" w:space="0" w:color="auto"/>
                                            <w:left w:val="none" w:sz="0" w:space="0" w:color="auto"/>
                                            <w:bottom w:val="none" w:sz="0" w:space="0" w:color="auto"/>
                                            <w:right w:val="none" w:sz="0" w:space="0" w:color="auto"/>
                                          </w:divBdr>
                                          <w:divsChild>
                                            <w:div w:id="2090492463">
                                              <w:marLeft w:val="0"/>
                                              <w:marRight w:val="0"/>
                                              <w:marTop w:val="0"/>
                                              <w:marBottom w:val="0"/>
                                              <w:divBdr>
                                                <w:top w:val="none" w:sz="0" w:space="0" w:color="auto"/>
                                                <w:left w:val="none" w:sz="0" w:space="0" w:color="auto"/>
                                                <w:bottom w:val="none" w:sz="0" w:space="0" w:color="auto"/>
                                                <w:right w:val="none" w:sz="0" w:space="0" w:color="auto"/>
                                              </w:divBdr>
                                              <w:divsChild>
                                                <w:div w:id="16398418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683069">
      <w:bodyDiv w:val="1"/>
      <w:marLeft w:val="0"/>
      <w:marRight w:val="0"/>
      <w:marTop w:val="0"/>
      <w:marBottom w:val="0"/>
      <w:divBdr>
        <w:top w:val="none" w:sz="0" w:space="0" w:color="auto"/>
        <w:left w:val="none" w:sz="0" w:space="0" w:color="auto"/>
        <w:bottom w:val="none" w:sz="0" w:space="0" w:color="auto"/>
        <w:right w:val="none" w:sz="0" w:space="0" w:color="auto"/>
      </w:divBdr>
    </w:div>
    <w:div w:id="1723014834">
      <w:bodyDiv w:val="1"/>
      <w:marLeft w:val="0"/>
      <w:marRight w:val="0"/>
      <w:marTop w:val="0"/>
      <w:marBottom w:val="0"/>
      <w:divBdr>
        <w:top w:val="none" w:sz="0" w:space="0" w:color="auto"/>
        <w:left w:val="none" w:sz="0" w:space="0" w:color="auto"/>
        <w:bottom w:val="none" w:sz="0" w:space="0" w:color="auto"/>
        <w:right w:val="none" w:sz="0" w:space="0" w:color="auto"/>
      </w:divBdr>
      <w:divsChild>
        <w:div w:id="589461118">
          <w:marLeft w:val="0"/>
          <w:marRight w:val="0"/>
          <w:marTop w:val="0"/>
          <w:marBottom w:val="0"/>
          <w:divBdr>
            <w:top w:val="none" w:sz="0" w:space="0" w:color="auto"/>
            <w:left w:val="none" w:sz="0" w:space="0" w:color="auto"/>
            <w:bottom w:val="none" w:sz="0" w:space="0" w:color="auto"/>
            <w:right w:val="none" w:sz="0" w:space="0" w:color="auto"/>
          </w:divBdr>
        </w:div>
        <w:div w:id="910849332">
          <w:marLeft w:val="0"/>
          <w:marRight w:val="0"/>
          <w:marTop w:val="0"/>
          <w:marBottom w:val="0"/>
          <w:divBdr>
            <w:top w:val="none" w:sz="0" w:space="0" w:color="auto"/>
            <w:left w:val="none" w:sz="0" w:space="0" w:color="auto"/>
            <w:bottom w:val="none" w:sz="0" w:space="0" w:color="auto"/>
            <w:right w:val="none" w:sz="0" w:space="0" w:color="auto"/>
          </w:divBdr>
          <w:divsChild>
            <w:div w:id="1865316855">
              <w:marLeft w:val="0"/>
              <w:marRight w:val="165"/>
              <w:marTop w:val="150"/>
              <w:marBottom w:val="0"/>
              <w:divBdr>
                <w:top w:val="none" w:sz="0" w:space="0" w:color="auto"/>
                <w:left w:val="none" w:sz="0" w:space="0" w:color="auto"/>
                <w:bottom w:val="none" w:sz="0" w:space="0" w:color="auto"/>
                <w:right w:val="none" w:sz="0" w:space="0" w:color="auto"/>
              </w:divBdr>
              <w:divsChild>
                <w:div w:id="1039428321">
                  <w:marLeft w:val="0"/>
                  <w:marRight w:val="0"/>
                  <w:marTop w:val="0"/>
                  <w:marBottom w:val="0"/>
                  <w:divBdr>
                    <w:top w:val="none" w:sz="0" w:space="0" w:color="auto"/>
                    <w:left w:val="none" w:sz="0" w:space="0" w:color="auto"/>
                    <w:bottom w:val="none" w:sz="0" w:space="0" w:color="auto"/>
                    <w:right w:val="none" w:sz="0" w:space="0" w:color="auto"/>
                  </w:divBdr>
                  <w:divsChild>
                    <w:div w:id="15452914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754031">
      <w:bodyDiv w:val="1"/>
      <w:marLeft w:val="0"/>
      <w:marRight w:val="0"/>
      <w:marTop w:val="0"/>
      <w:marBottom w:val="0"/>
      <w:divBdr>
        <w:top w:val="none" w:sz="0" w:space="0" w:color="auto"/>
        <w:left w:val="none" w:sz="0" w:space="0" w:color="auto"/>
        <w:bottom w:val="none" w:sz="0" w:space="0" w:color="auto"/>
        <w:right w:val="none" w:sz="0" w:space="0" w:color="auto"/>
      </w:divBdr>
    </w:div>
    <w:div w:id="201838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Nhatsumbo</dc:creator>
  <cp:keywords/>
  <dc:description/>
  <cp:lastModifiedBy>Ernesto Nhatsumbo</cp:lastModifiedBy>
  <cp:revision>5</cp:revision>
  <dcterms:created xsi:type="dcterms:W3CDTF">2025-01-02T09:17:00Z</dcterms:created>
  <dcterms:modified xsi:type="dcterms:W3CDTF">2025-01-02T11:31:00Z</dcterms:modified>
</cp:coreProperties>
</file>